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center" w:tblpY="3056"/>
        <w:tblW w:w="0" w:type="auto"/>
        <w:tblLook w:val="04A0" w:firstRow="1" w:lastRow="0" w:firstColumn="1" w:lastColumn="0" w:noHBand="0" w:noVBand="1"/>
      </w:tblPr>
      <w:tblGrid>
        <w:gridCol w:w="5421"/>
        <w:gridCol w:w="1417"/>
        <w:gridCol w:w="1917"/>
        <w:gridCol w:w="2126"/>
        <w:gridCol w:w="1452"/>
      </w:tblGrid>
      <w:tr w:rsidR="00A6691F" w:rsidTr="00652475">
        <w:tc>
          <w:tcPr>
            <w:tcW w:w="5421" w:type="dxa"/>
          </w:tcPr>
          <w:p w:rsidR="00A6691F" w:rsidRDefault="00E51441" w:rsidP="004C592F">
            <w:r>
              <w:t>Cultivo y purificación de virus. Aplicaciones en el laboratorio y en la industria</w:t>
            </w:r>
          </w:p>
        </w:tc>
        <w:tc>
          <w:tcPr>
            <w:tcW w:w="1417" w:type="dxa"/>
          </w:tcPr>
          <w:p w:rsidR="00A6691F" w:rsidRDefault="00E51441" w:rsidP="0045499F">
            <w:r>
              <w:t>03 al 14 /</w:t>
            </w:r>
            <w:r w:rsidR="0045499F">
              <w:t>07</w:t>
            </w:r>
          </w:p>
        </w:tc>
        <w:tc>
          <w:tcPr>
            <w:tcW w:w="1917" w:type="dxa"/>
          </w:tcPr>
          <w:p w:rsidR="00A6691F" w:rsidRDefault="00E51441" w:rsidP="00F0109F">
            <w:r>
              <w:t>Lunes a Viernes</w:t>
            </w:r>
            <w:r w:rsidR="004C592F">
              <w:t xml:space="preserve"> de 1</w:t>
            </w:r>
            <w:r>
              <w:t>4</w:t>
            </w:r>
            <w:r w:rsidR="00BF22DD">
              <w:t xml:space="preserve"> a </w:t>
            </w:r>
            <w:r>
              <w:t>20</w:t>
            </w:r>
            <w:r w:rsidR="00F0109F">
              <w:t>:30</w:t>
            </w:r>
            <w:r w:rsidR="00366C3E">
              <w:t xml:space="preserve"> </w:t>
            </w:r>
            <w:proofErr w:type="spellStart"/>
            <w:r w:rsidR="00366C3E">
              <w:t>hs</w:t>
            </w:r>
            <w:proofErr w:type="spellEnd"/>
            <w:r w:rsidR="00366C3E">
              <w:t>.</w:t>
            </w:r>
          </w:p>
        </w:tc>
        <w:tc>
          <w:tcPr>
            <w:tcW w:w="2126" w:type="dxa"/>
          </w:tcPr>
          <w:p w:rsidR="00A6691F" w:rsidRDefault="00366C3E" w:rsidP="00BF22DD">
            <w:proofErr w:type="spellStart"/>
            <w:r>
              <w:t>Fac</w:t>
            </w:r>
            <w:proofErr w:type="spellEnd"/>
            <w:r>
              <w:t xml:space="preserve">. </w:t>
            </w:r>
            <w:r w:rsidR="00E51441">
              <w:t>Cs. Exactas</w:t>
            </w:r>
          </w:p>
        </w:tc>
        <w:tc>
          <w:tcPr>
            <w:tcW w:w="1452" w:type="dxa"/>
          </w:tcPr>
          <w:p w:rsidR="00A6691F" w:rsidRDefault="00366C3E" w:rsidP="005614B6">
            <w:r>
              <w:t>5 créditos</w:t>
            </w:r>
          </w:p>
        </w:tc>
      </w:tr>
      <w:tr w:rsidR="00C22154" w:rsidTr="00652475">
        <w:tc>
          <w:tcPr>
            <w:tcW w:w="5421" w:type="dxa"/>
          </w:tcPr>
          <w:p w:rsidR="00C22154" w:rsidRDefault="00E51441" w:rsidP="004C592F">
            <w:proofErr w:type="spellStart"/>
            <w:r>
              <w:t>Downstream</w:t>
            </w:r>
            <w:proofErr w:type="spellEnd"/>
            <w:r>
              <w:t xml:space="preserve"> </w:t>
            </w:r>
            <w:proofErr w:type="spellStart"/>
            <w:r>
              <w:t>processing</w:t>
            </w:r>
            <w:proofErr w:type="spellEnd"/>
            <w:r>
              <w:t xml:space="preserve"> de proteínas</w:t>
            </w:r>
          </w:p>
        </w:tc>
        <w:tc>
          <w:tcPr>
            <w:tcW w:w="1417" w:type="dxa"/>
          </w:tcPr>
          <w:p w:rsidR="00C22154" w:rsidRDefault="00396DB5" w:rsidP="0045499F">
            <w:r>
              <w:t>03</w:t>
            </w:r>
            <w:r w:rsidR="00EA2FBA">
              <w:t xml:space="preserve">/4 al </w:t>
            </w:r>
            <w:r>
              <w:t>18/4</w:t>
            </w:r>
          </w:p>
        </w:tc>
        <w:tc>
          <w:tcPr>
            <w:tcW w:w="1917" w:type="dxa"/>
          </w:tcPr>
          <w:p w:rsidR="00C22154" w:rsidRDefault="0017404F" w:rsidP="0045499F">
            <w:r>
              <w:t xml:space="preserve">Lunes a viernes de 10 a 17 </w:t>
            </w:r>
            <w:proofErr w:type="spellStart"/>
            <w:r>
              <w:t>hs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C22154" w:rsidRDefault="00C22154" w:rsidP="00BF22DD">
            <w:proofErr w:type="spellStart"/>
            <w:r>
              <w:t>Fac</w:t>
            </w:r>
            <w:proofErr w:type="spellEnd"/>
            <w:r>
              <w:t xml:space="preserve">. </w:t>
            </w:r>
            <w:r w:rsidR="0017404F">
              <w:t>Farmacia y Bioquímica</w:t>
            </w:r>
          </w:p>
        </w:tc>
        <w:tc>
          <w:tcPr>
            <w:tcW w:w="1452" w:type="dxa"/>
          </w:tcPr>
          <w:p w:rsidR="00C22154" w:rsidRDefault="007D0AAC" w:rsidP="005614B6">
            <w:r>
              <w:t>5</w:t>
            </w:r>
            <w:r w:rsidR="00C22154">
              <w:t xml:space="preserve"> créditos</w:t>
            </w:r>
          </w:p>
        </w:tc>
      </w:tr>
      <w:tr w:rsidR="0045499F" w:rsidTr="00652475">
        <w:tc>
          <w:tcPr>
            <w:tcW w:w="5421" w:type="dxa"/>
          </w:tcPr>
          <w:p w:rsidR="0045499F" w:rsidRDefault="007D0AAC" w:rsidP="0045499F">
            <w:r>
              <w:t>Biotecnología vegetal: manipulación de metabolitos secundarios por cultivo in vitro</w:t>
            </w:r>
          </w:p>
        </w:tc>
        <w:tc>
          <w:tcPr>
            <w:tcW w:w="1417" w:type="dxa"/>
          </w:tcPr>
          <w:p w:rsidR="0045499F" w:rsidRDefault="007D0AAC" w:rsidP="00C22154">
            <w:r>
              <w:t>19 al 30/06</w:t>
            </w:r>
          </w:p>
        </w:tc>
        <w:tc>
          <w:tcPr>
            <w:tcW w:w="1917" w:type="dxa"/>
          </w:tcPr>
          <w:p w:rsidR="0045499F" w:rsidRDefault="0045499F" w:rsidP="004C592F">
            <w:r>
              <w:t xml:space="preserve">8:30 a 14:30 </w:t>
            </w:r>
            <w:proofErr w:type="spellStart"/>
            <w:r>
              <w:t>hs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45499F" w:rsidRDefault="0045499F" w:rsidP="00BF22DD">
            <w:proofErr w:type="spellStart"/>
            <w:r>
              <w:t>Fac</w:t>
            </w:r>
            <w:proofErr w:type="spellEnd"/>
            <w:r>
              <w:t xml:space="preserve">. Farm. y </w:t>
            </w:r>
            <w:proofErr w:type="spellStart"/>
            <w:r>
              <w:t>Bioq</w:t>
            </w:r>
            <w:proofErr w:type="spellEnd"/>
            <w:r>
              <w:t>.</w:t>
            </w:r>
          </w:p>
        </w:tc>
        <w:tc>
          <w:tcPr>
            <w:tcW w:w="1452" w:type="dxa"/>
          </w:tcPr>
          <w:p w:rsidR="0045499F" w:rsidRDefault="007D0AAC" w:rsidP="005614B6">
            <w:r>
              <w:t>7</w:t>
            </w:r>
            <w:r w:rsidR="0045499F">
              <w:t xml:space="preserve"> créditos</w:t>
            </w:r>
          </w:p>
        </w:tc>
      </w:tr>
      <w:tr w:rsidR="0016723B" w:rsidTr="00652475">
        <w:tc>
          <w:tcPr>
            <w:tcW w:w="5421" w:type="dxa"/>
          </w:tcPr>
          <w:p w:rsidR="0016723B" w:rsidRDefault="0016723B" w:rsidP="004C592F">
            <w:r>
              <w:t>Técnicas diagnósticas , moleculares y bioinformáticas en virología animal</w:t>
            </w:r>
          </w:p>
        </w:tc>
        <w:tc>
          <w:tcPr>
            <w:tcW w:w="1417" w:type="dxa"/>
          </w:tcPr>
          <w:p w:rsidR="0016723B" w:rsidRDefault="007D0AAC" w:rsidP="00C93166">
            <w:r>
              <w:t>30/10 al 10/11</w:t>
            </w:r>
          </w:p>
        </w:tc>
        <w:tc>
          <w:tcPr>
            <w:tcW w:w="1917" w:type="dxa"/>
          </w:tcPr>
          <w:p w:rsidR="0016723B" w:rsidRDefault="0016723B" w:rsidP="004C592F">
            <w:r>
              <w:t xml:space="preserve">9 a 16 </w:t>
            </w:r>
            <w:proofErr w:type="spellStart"/>
            <w:r>
              <w:t>hs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16723B" w:rsidRDefault="0016723B" w:rsidP="00EF2853">
            <w:proofErr w:type="spellStart"/>
            <w:r>
              <w:t>Fac</w:t>
            </w:r>
            <w:proofErr w:type="spellEnd"/>
            <w:r>
              <w:t xml:space="preserve">. Cs. </w:t>
            </w:r>
            <w:r w:rsidR="00EF2853">
              <w:t>Veterinarias</w:t>
            </w:r>
          </w:p>
        </w:tc>
        <w:tc>
          <w:tcPr>
            <w:tcW w:w="1452" w:type="dxa"/>
          </w:tcPr>
          <w:p w:rsidR="0016723B" w:rsidRDefault="0016723B" w:rsidP="0016723B">
            <w:r>
              <w:t>5 créditos</w:t>
            </w:r>
          </w:p>
        </w:tc>
      </w:tr>
      <w:tr w:rsidR="00754239" w:rsidTr="00652475">
        <w:tc>
          <w:tcPr>
            <w:tcW w:w="5421" w:type="dxa"/>
          </w:tcPr>
          <w:p w:rsidR="00754239" w:rsidRDefault="00754239" w:rsidP="00754239">
            <w:r>
              <w:t>Estadística aplicada a ciencias de la salud</w:t>
            </w:r>
          </w:p>
        </w:tc>
        <w:tc>
          <w:tcPr>
            <w:tcW w:w="1417" w:type="dxa"/>
          </w:tcPr>
          <w:p w:rsidR="00754239" w:rsidRDefault="00754239" w:rsidP="00754239">
            <w:r>
              <w:t>08/03 al 05/07</w:t>
            </w:r>
          </w:p>
        </w:tc>
        <w:tc>
          <w:tcPr>
            <w:tcW w:w="1917" w:type="dxa"/>
          </w:tcPr>
          <w:p w:rsidR="00754239" w:rsidRDefault="00754239" w:rsidP="00754239">
            <w:r>
              <w:t xml:space="preserve">Miércoles y Viernes de 9:30 a 12 </w:t>
            </w:r>
            <w:proofErr w:type="spellStart"/>
            <w:r>
              <w:t>hs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754239" w:rsidRDefault="00754239" w:rsidP="00754239">
            <w:proofErr w:type="spellStart"/>
            <w:r>
              <w:t>Fac</w:t>
            </w:r>
            <w:proofErr w:type="spellEnd"/>
            <w:r>
              <w:t>. Farmacia y Bioquímica</w:t>
            </w:r>
          </w:p>
        </w:tc>
        <w:tc>
          <w:tcPr>
            <w:tcW w:w="1452" w:type="dxa"/>
          </w:tcPr>
          <w:p w:rsidR="00754239" w:rsidRDefault="00754239" w:rsidP="00754239">
            <w:r>
              <w:t>5 créditos</w:t>
            </w:r>
          </w:p>
        </w:tc>
      </w:tr>
      <w:tr w:rsidR="00754239" w:rsidTr="00652475">
        <w:tc>
          <w:tcPr>
            <w:tcW w:w="5421" w:type="dxa"/>
          </w:tcPr>
          <w:p w:rsidR="00754239" w:rsidRDefault="00754239" w:rsidP="00754239">
            <w:r>
              <w:t xml:space="preserve">Técnicas biotecnológicas aplicadas a las ciencias veterinarias. </w:t>
            </w:r>
            <w:proofErr w:type="spellStart"/>
            <w:r>
              <w:t>Criopreservación</w:t>
            </w:r>
            <w:proofErr w:type="spellEnd"/>
          </w:p>
        </w:tc>
        <w:tc>
          <w:tcPr>
            <w:tcW w:w="1417" w:type="dxa"/>
          </w:tcPr>
          <w:p w:rsidR="00754239" w:rsidRDefault="00754239" w:rsidP="00754239">
            <w:r>
              <w:t>23 al 27/10</w:t>
            </w:r>
          </w:p>
        </w:tc>
        <w:tc>
          <w:tcPr>
            <w:tcW w:w="1917" w:type="dxa"/>
          </w:tcPr>
          <w:p w:rsidR="00754239" w:rsidRDefault="00754239" w:rsidP="00754239">
            <w:r>
              <w:t xml:space="preserve">Lunes a Viernes de 9 a 18 </w:t>
            </w:r>
            <w:proofErr w:type="spellStart"/>
            <w:r>
              <w:t>hs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754239" w:rsidRDefault="00754239" w:rsidP="00754239">
            <w:proofErr w:type="spellStart"/>
            <w:r w:rsidRPr="00754239">
              <w:t>Fac</w:t>
            </w:r>
            <w:proofErr w:type="spellEnd"/>
            <w:r w:rsidRPr="00754239">
              <w:t>. Cs. Veterinarias</w:t>
            </w:r>
          </w:p>
        </w:tc>
        <w:tc>
          <w:tcPr>
            <w:tcW w:w="1452" w:type="dxa"/>
          </w:tcPr>
          <w:p w:rsidR="00754239" w:rsidRDefault="00754239" w:rsidP="00754239">
            <w:r>
              <w:t>4 créditos</w:t>
            </w:r>
          </w:p>
        </w:tc>
      </w:tr>
      <w:tr w:rsidR="00A03936" w:rsidTr="00652475">
        <w:tc>
          <w:tcPr>
            <w:tcW w:w="5421" w:type="dxa"/>
          </w:tcPr>
          <w:p w:rsidR="00A03936" w:rsidRDefault="00036BDA" w:rsidP="00754239">
            <w:r>
              <w:t>Modelos animales utilizados en el control de potencia de vacunas virales bovinas</w:t>
            </w:r>
          </w:p>
        </w:tc>
        <w:tc>
          <w:tcPr>
            <w:tcW w:w="1417" w:type="dxa"/>
          </w:tcPr>
          <w:p w:rsidR="00A03936" w:rsidRDefault="00036BDA" w:rsidP="00754239">
            <w:r>
              <w:t>11 al 15/9</w:t>
            </w:r>
          </w:p>
        </w:tc>
        <w:tc>
          <w:tcPr>
            <w:tcW w:w="1917" w:type="dxa"/>
          </w:tcPr>
          <w:p w:rsidR="00A03936" w:rsidRDefault="00036BDA" w:rsidP="00754239">
            <w:r>
              <w:t xml:space="preserve">Lunes a Viernes de 9 a 17 </w:t>
            </w:r>
            <w:proofErr w:type="spellStart"/>
            <w:r>
              <w:t>hs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A03936" w:rsidRPr="00754239" w:rsidRDefault="00036BDA" w:rsidP="00754239">
            <w:proofErr w:type="spellStart"/>
            <w:r>
              <w:t>Inta</w:t>
            </w:r>
            <w:proofErr w:type="spellEnd"/>
            <w:r>
              <w:t xml:space="preserve"> Castelar</w:t>
            </w:r>
          </w:p>
        </w:tc>
        <w:tc>
          <w:tcPr>
            <w:tcW w:w="1452" w:type="dxa"/>
          </w:tcPr>
          <w:p w:rsidR="00A03936" w:rsidRDefault="00036BDA" w:rsidP="00754239">
            <w:r>
              <w:t>3 créditos</w:t>
            </w:r>
          </w:p>
        </w:tc>
      </w:tr>
      <w:tr w:rsidR="00AB6D35" w:rsidTr="00652475">
        <w:tc>
          <w:tcPr>
            <w:tcW w:w="5421" w:type="dxa"/>
          </w:tcPr>
          <w:p w:rsidR="00AB6D35" w:rsidRDefault="00AB6D35" w:rsidP="00754239">
            <w:proofErr w:type="spellStart"/>
            <w:r>
              <w:t>Patogenesis</w:t>
            </w:r>
            <w:proofErr w:type="spellEnd"/>
            <w:r>
              <w:t xml:space="preserve"> molecular de enfermedades virales</w:t>
            </w:r>
          </w:p>
        </w:tc>
        <w:tc>
          <w:tcPr>
            <w:tcW w:w="1417" w:type="dxa"/>
          </w:tcPr>
          <w:p w:rsidR="00AB6D35" w:rsidRDefault="00AB6D35" w:rsidP="00754239">
            <w:r>
              <w:t>18/04 al 23/05</w:t>
            </w:r>
          </w:p>
        </w:tc>
        <w:tc>
          <w:tcPr>
            <w:tcW w:w="1917" w:type="dxa"/>
          </w:tcPr>
          <w:p w:rsidR="00AB6D35" w:rsidRDefault="00AB6D35" w:rsidP="00754239">
            <w:r>
              <w:t xml:space="preserve">Martes y Jueves de 18 a 21 </w:t>
            </w:r>
            <w:proofErr w:type="spellStart"/>
            <w:r>
              <w:t>hs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AB6D35" w:rsidRDefault="00AB6D35" w:rsidP="00754239">
            <w:proofErr w:type="spellStart"/>
            <w:r>
              <w:t>Fac</w:t>
            </w:r>
            <w:proofErr w:type="spellEnd"/>
            <w:r>
              <w:t>. Cs. Veterinarias</w:t>
            </w:r>
          </w:p>
        </w:tc>
        <w:tc>
          <w:tcPr>
            <w:tcW w:w="1452" w:type="dxa"/>
          </w:tcPr>
          <w:p w:rsidR="00AB6D35" w:rsidRDefault="00AB6D35" w:rsidP="00754239">
            <w:r>
              <w:t>1.5 créditos</w:t>
            </w:r>
            <w:bookmarkStart w:id="0" w:name="_GoBack"/>
            <w:bookmarkEnd w:id="0"/>
          </w:p>
        </w:tc>
      </w:tr>
    </w:tbl>
    <w:p w:rsidR="005614B6" w:rsidRPr="005614B6" w:rsidRDefault="005614B6" w:rsidP="005614B6">
      <w:pPr>
        <w:jc w:val="center"/>
        <w:rPr>
          <w:b/>
          <w:i/>
        </w:rPr>
      </w:pPr>
      <w:r w:rsidRPr="005614B6">
        <w:rPr>
          <w:b/>
          <w:i/>
        </w:rPr>
        <w:t>MAESTRÍA EN BIOTECNOLOGÍA</w:t>
      </w:r>
    </w:p>
    <w:p w:rsidR="005614B6" w:rsidRPr="0038729C" w:rsidRDefault="004C592F" w:rsidP="0038729C">
      <w:pPr>
        <w:jc w:val="center"/>
        <w:rPr>
          <w:b/>
          <w:i/>
        </w:rPr>
      </w:pPr>
      <w:r>
        <w:rPr>
          <w:b/>
          <w:i/>
        </w:rPr>
        <w:t xml:space="preserve">CURSOS </w:t>
      </w:r>
      <w:r w:rsidR="00E51441">
        <w:rPr>
          <w:b/>
          <w:i/>
        </w:rPr>
        <w:t>2017</w:t>
      </w:r>
    </w:p>
    <w:sectPr w:rsidR="005614B6" w:rsidRPr="0038729C" w:rsidSect="00A6691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44"/>
    <w:rsid w:val="000108C2"/>
    <w:rsid w:val="00036BDA"/>
    <w:rsid w:val="0005427F"/>
    <w:rsid w:val="0016723B"/>
    <w:rsid w:val="0017404F"/>
    <w:rsid w:val="00205D93"/>
    <w:rsid w:val="00242D5D"/>
    <w:rsid w:val="00282752"/>
    <w:rsid w:val="00366C3E"/>
    <w:rsid w:val="00374593"/>
    <w:rsid w:val="0038729C"/>
    <w:rsid w:val="00396DB5"/>
    <w:rsid w:val="003E66F9"/>
    <w:rsid w:val="0045499F"/>
    <w:rsid w:val="00497C44"/>
    <w:rsid w:val="004C592F"/>
    <w:rsid w:val="00503AB8"/>
    <w:rsid w:val="005614B6"/>
    <w:rsid w:val="00652475"/>
    <w:rsid w:val="00754239"/>
    <w:rsid w:val="007D0AAC"/>
    <w:rsid w:val="007E454C"/>
    <w:rsid w:val="00856BE3"/>
    <w:rsid w:val="008707AF"/>
    <w:rsid w:val="009C77F1"/>
    <w:rsid w:val="00A03936"/>
    <w:rsid w:val="00A6691F"/>
    <w:rsid w:val="00AB6D35"/>
    <w:rsid w:val="00BC6631"/>
    <w:rsid w:val="00BF22DD"/>
    <w:rsid w:val="00C22154"/>
    <w:rsid w:val="00C435F3"/>
    <w:rsid w:val="00C93166"/>
    <w:rsid w:val="00E51441"/>
    <w:rsid w:val="00EA2FBA"/>
    <w:rsid w:val="00EF2853"/>
    <w:rsid w:val="00F0109F"/>
    <w:rsid w:val="00F1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F9E7"/>
  <w15:docId w15:val="{D8866ABA-0D59-46A8-A08A-638093BA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7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Silvina Reimondez</dc:creator>
  <cp:lastModifiedBy>Silvina Reimondez</cp:lastModifiedBy>
  <cp:revision>8</cp:revision>
  <cp:lastPrinted>2017-03-03T17:38:00Z</cp:lastPrinted>
  <dcterms:created xsi:type="dcterms:W3CDTF">2016-11-30T12:36:00Z</dcterms:created>
  <dcterms:modified xsi:type="dcterms:W3CDTF">2017-03-14T18:04:00Z</dcterms:modified>
</cp:coreProperties>
</file>