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9C" w:rsidRDefault="002D2B4D" w:rsidP="002D2B4D">
      <w:pPr>
        <w:pStyle w:val="Encabezado"/>
        <w:ind w:right="-426"/>
      </w:pPr>
      <w:r>
        <w:rPr>
          <w:noProof/>
        </w:rPr>
        <w:drawing>
          <wp:inline distT="0" distB="0" distL="0" distR="0">
            <wp:extent cx="1839595" cy="1153795"/>
            <wp:effectExtent l="0" t="0" r="8255" b="8255"/>
            <wp:docPr id="1" name="Imagen 1" descr="UBA-Isologo1x2-50mm-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A-Isologo1x2-50mm-600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9595" cy="1153795"/>
                    </a:xfrm>
                    <a:prstGeom prst="rect">
                      <a:avLst/>
                    </a:prstGeom>
                    <a:noFill/>
                    <a:ln>
                      <a:noFill/>
                    </a:ln>
                  </pic:spPr>
                </pic:pic>
              </a:graphicData>
            </a:graphic>
          </wp:inline>
        </w:drawing>
      </w:r>
      <w:r w:rsidR="00CC1E9C">
        <w:tab/>
      </w:r>
      <w:r w:rsidR="00CC1E9C">
        <w:tab/>
      </w:r>
      <w:r w:rsidR="00CC1E9C">
        <w:object w:dxaOrig="6271" w:dyaOrig="5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45pt;height:94.3pt" o:ole="">
            <v:imagedata r:id="rId7" o:title=""/>
          </v:shape>
          <o:OLEObject Type="Embed" ProgID="MSPhotoEd.3" ShapeID="_x0000_i1025" DrawAspect="Content" ObjectID="_1529915132" r:id="rId8"/>
        </w:object>
      </w:r>
    </w:p>
    <w:p w:rsidR="00FC5B25" w:rsidRDefault="00FC5B25">
      <w:pPr>
        <w:pStyle w:val="Textoindependiente"/>
        <w:jc w:val="center"/>
        <w:rPr>
          <w:sz w:val="24"/>
        </w:rPr>
      </w:pPr>
    </w:p>
    <w:p w:rsidR="00FC5B25" w:rsidRDefault="00FC5B25" w:rsidP="002D2B4D">
      <w:pPr>
        <w:pStyle w:val="Ttulo1"/>
        <w:ind w:right="-284"/>
        <w:jc w:val="center"/>
        <w:rPr>
          <w:rFonts w:ascii="Arial" w:hAnsi="Arial" w:cs="Arial"/>
          <w:b w:val="0"/>
          <w:bCs w:val="0"/>
          <w:sz w:val="22"/>
        </w:rPr>
      </w:pPr>
      <w:r>
        <w:rPr>
          <w:rFonts w:ascii="Arial" w:hAnsi="Arial" w:cs="Arial"/>
        </w:rPr>
        <w:t xml:space="preserve">ANEXO: </w:t>
      </w:r>
      <w:r>
        <w:rPr>
          <w:rFonts w:ascii="Arial" w:hAnsi="Arial" w:cs="Arial"/>
          <w:sz w:val="22"/>
        </w:rPr>
        <w:t>Requisitos de la Convocatoria 201</w:t>
      </w:r>
      <w:r w:rsidR="00EB1C6A">
        <w:rPr>
          <w:rFonts w:ascii="Arial" w:hAnsi="Arial" w:cs="Arial"/>
          <w:sz w:val="22"/>
        </w:rPr>
        <w:t>5</w:t>
      </w:r>
    </w:p>
    <w:p w:rsidR="00FC5B25" w:rsidRDefault="00FC5B25" w:rsidP="002D2B4D">
      <w:pPr>
        <w:pStyle w:val="Textoindependiente"/>
        <w:ind w:right="-284"/>
        <w:jc w:val="center"/>
        <w:rPr>
          <w:rFonts w:ascii="Arial" w:hAnsi="Arial" w:cs="Arial"/>
        </w:rPr>
      </w:pPr>
    </w:p>
    <w:p w:rsidR="00FC5B25" w:rsidRDefault="00FC5B25" w:rsidP="002D2B4D">
      <w:pPr>
        <w:pStyle w:val="Textoindependiente"/>
        <w:ind w:right="-284"/>
        <w:jc w:val="center"/>
        <w:rPr>
          <w:rFonts w:ascii="Arial" w:hAnsi="Arial" w:cs="Arial"/>
        </w:rPr>
      </w:pPr>
      <w:r>
        <w:rPr>
          <w:rFonts w:ascii="Arial" w:hAnsi="Arial" w:cs="Arial"/>
        </w:rPr>
        <w:t>Convocatoria 201</w:t>
      </w:r>
      <w:r w:rsidR="00EB1C6A">
        <w:rPr>
          <w:rFonts w:ascii="Arial" w:hAnsi="Arial" w:cs="Arial"/>
        </w:rPr>
        <w:t>5</w:t>
      </w:r>
      <w:r>
        <w:rPr>
          <w:rFonts w:ascii="Arial" w:hAnsi="Arial" w:cs="Arial"/>
        </w:rPr>
        <w:t xml:space="preserve"> al “Premio Estímulo a la Investigación Científica” de la Facultad de Ciencias Veterinarias</w:t>
      </w:r>
    </w:p>
    <w:p w:rsidR="00FC5B25" w:rsidRDefault="00FC5B25" w:rsidP="002D2B4D">
      <w:pPr>
        <w:spacing w:line="360" w:lineRule="auto"/>
        <w:ind w:right="-284"/>
        <w:jc w:val="both"/>
        <w:rPr>
          <w:rFonts w:ascii="Arial" w:hAnsi="Arial" w:cs="Arial"/>
          <w:sz w:val="22"/>
        </w:rPr>
      </w:pPr>
      <w:r>
        <w:rPr>
          <w:rFonts w:ascii="Arial" w:hAnsi="Arial" w:cs="Arial"/>
          <w:sz w:val="22"/>
        </w:rPr>
        <w:t>La presentación, evaluación y las condiciones de otorgamiento del premio se regirán por la Resolución (CS) Nº 5333/2008.</w:t>
      </w:r>
    </w:p>
    <w:p w:rsidR="00FC5B25" w:rsidRDefault="00FC5B25" w:rsidP="002D2B4D">
      <w:pPr>
        <w:spacing w:line="360" w:lineRule="auto"/>
        <w:ind w:right="-284"/>
        <w:jc w:val="both"/>
        <w:rPr>
          <w:rFonts w:ascii="Arial" w:hAnsi="Arial" w:cs="Arial"/>
          <w:sz w:val="22"/>
        </w:rPr>
      </w:pPr>
      <w:r>
        <w:rPr>
          <w:rFonts w:ascii="Arial" w:hAnsi="Arial" w:cs="Arial"/>
          <w:sz w:val="22"/>
        </w:rPr>
        <w:t>Los trabajos podrán referirse a temáticas de Medicina Veterinaria, Ciencias Básicas, Producción Animal, Salud Pública y Control y Protección de los Alimentos de Origen Animal.</w:t>
      </w:r>
    </w:p>
    <w:p w:rsidR="00FC5B25" w:rsidRDefault="00FC5B25" w:rsidP="002D2B4D">
      <w:pPr>
        <w:spacing w:line="360" w:lineRule="auto"/>
        <w:ind w:right="-284"/>
        <w:jc w:val="both"/>
        <w:rPr>
          <w:rFonts w:ascii="Arial" w:hAnsi="Arial" w:cs="Arial"/>
          <w:sz w:val="22"/>
        </w:rPr>
      </w:pPr>
      <w:r>
        <w:rPr>
          <w:rFonts w:ascii="Arial" w:hAnsi="Arial" w:cs="Arial"/>
          <w:sz w:val="22"/>
        </w:rPr>
        <w:t>Se establecen cuatro categorías:</w:t>
      </w:r>
    </w:p>
    <w:p w:rsidR="00FC5B25" w:rsidRDefault="00FC5B25" w:rsidP="002D2B4D">
      <w:pPr>
        <w:numPr>
          <w:ilvl w:val="0"/>
          <w:numId w:val="1"/>
        </w:numPr>
        <w:tabs>
          <w:tab w:val="clear" w:pos="720"/>
        </w:tabs>
        <w:spacing w:line="360" w:lineRule="auto"/>
        <w:ind w:left="0" w:right="-284" w:firstLine="0"/>
        <w:jc w:val="both"/>
        <w:rPr>
          <w:rFonts w:ascii="Arial" w:hAnsi="Arial" w:cs="Arial"/>
          <w:sz w:val="22"/>
        </w:rPr>
      </w:pPr>
      <w:r>
        <w:rPr>
          <w:rFonts w:ascii="Arial" w:hAnsi="Arial" w:cs="Arial"/>
          <w:sz w:val="22"/>
        </w:rPr>
        <w:t xml:space="preserve">Graduados de la Facultad de Ciencias Veterinarias de la Universidad de Buenos Aires </w:t>
      </w:r>
      <w:r>
        <w:rPr>
          <w:rFonts w:ascii="Arial" w:hAnsi="Arial" w:cs="Arial"/>
          <w:sz w:val="22"/>
          <w:lang w:val="es-ES"/>
        </w:rPr>
        <w:t>con no más de DIEZ (10) años de egresados a la fecha de apertura del concurso</w:t>
      </w:r>
      <w:r>
        <w:rPr>
          <w:rFonts w:ascii="Arial" w:hAnsi="Arial" w:cs="Arial"/>
          <w:sz w:val="22"/>
        </w:rPr>
        <w:t>.</w:t>
      </w:r>
    </w:p>
    <w:p w:rsidR="00FC5B25" w:rsidRDefault="00FC5B25" w:rsidP="002D2B4D">
      <w:pPr>
        <w:numPr>
          <w:ilvl w:val="0"/>
          <w:numId w:val="1"/>
        </w:numPr>
        <w:spacing w:line="360" w:lineRule="auto"/>
        <w:ind w:right="-284" w:hanging="720"/>
        <w:jc w:val="both"/>
        <w:rPr>
          <w:rFonts w:ascii="Arial" w:hAnsi="Arial" w:cs="Arial"/>
          <w:sz w:val="22"/>
        </w:rPr>
      </w:pPr>
      <w:r>
        <w:rPr>
          <w:rFonts w:ascii="Arial" w:hAnsi="Arial" w:cs="Arial"/>
          <w:sz w:val="22"/>
        </w:rPr>
        <w:t>Alumnos de la Facultad de Ciencias Veterinarias de la Universidad de Buenos Aires, que demuestren su condición de tal a la fecha de apertura del concurso.</w:t>
      </w:r>
    </w:p>
    <w:p w:rsidR="00FC5B25" w:rsidRDefault="00FC5B25" w:rsidP="002D2B4D">
      <w:pPr>
        <w:numPr>
          <w:ilvl w:val="0"/>
          <w:numId w:val="1"/>
        </w:numPr>
        <w:tabs>
          <w:tab w:val="clear" w:pos="720"/>
          <w:tab w:val="num" w:pos="0"/>
        </w:tabs>
        <w:spacing w:line="360" w:lineRule="auto"/>
        <w:ind w:left="0" w:right="-284" w:firstLine="0"/>
        <w:jc w:val="both"/>
        <w:rPr>
          <w:rFonts w:ascii="Arial" w:hAnsi="Arial" w:cs="Arial"/>
          <w:sz w:val="22"/>
        </w:rPr>
      </w:pPr>
      <w:r>
        <w:rPr>
          <w:rFonts w:ascii="Arial" w:hAnsi="Arial" w:cs="Arial"/>
          <w:sz w:val="22"/>
        </w:rPr>
        <w:t xml:space="preserve">Graduados de las Facultades de Veterinaria de las Universidades país, exceptuando a la de la Facultad de Veterinaria de la Universidad de Buenos Aires, </w:t>
      </w:r>
      <w:r>
        <w:rPr>
          <w:rFonts w:ascii="Arial" w:hAnsi="Arial" w:cs="Arial"/>
          <w:sz w:val="22"/>
          <w:lang w:val="es-ES"/>
        </w:rPr>
        <w:t>con no más de DIEZ (10) años de egresados a la fecha de apertura del concurso</w:t>
      </w:r>
      <w:r>
        <w:rPr>
          <w:rFonts w:ascii="Arial" w:hAnsi="Arial" w:cs="Arial"/>
          <w:sz w:val="22"/>
        </w:rPr>
        <w:t>.</w:t>
      </w:r>
    </w:p>
    <w:p w:rsidR="00FC5B25" w:rsidRDefault="00FC5B25" w:rsidP="002D2B4D">
      <w:pPr>
        <w:numPr>
          <w:ilvl w:val="0"/>
          <w:numId w:val="1"/>
        </w:numPr>
        <w:tabs>
          <w:tab w:val="clear" w:pos="720"/>
          <w:tab w:val="num" w:pos="0"/>
        </w:tabs>
        <w:spacing w:line="360" w:lineRule="auto"/>
        <w:ind w:left="0" w:right="-284" w:firstLine="0"/>
        <w:jc w:val="both"/>
        <w:rPr>
          <w:rFonts w:ascii="Arial" w:hAnsi="Arial" w:cs="Arial"/>
          <w:sz w:val="22"/>
        </w:rPr>
      </w:pPr>
      <w:r>
        <w:rPr>
          <w:rFonts w:ascii="Arial" w:hAnsi="Arial" w:cs="Arial"/>
          <w:sz w:val="22"/>
        </w:rPr>
        <w:t>Alumnos de las Facultades de Veterinaria de las Universidades del país, exceptuando a la de la Facultad de Veterinaria de la Universidad de Buenos Aires, que demuestren su condición de tal a la fecha de apertura.</w:t>
      </w:r>
    </w:p>
    <w:p w:rsidR="00FC5B25" w:rsidRDefault="00FC5B25" w:rsidP="002D2B4D">
      <w:pPr>
        <w:ind w:right="-284"/>
        <w:jc w:val="both"/>
        <w:rPr>
          <w:rFonts w:ascii="Arial" w:hAnsi="Arial" w:cs="Arial"/>
          <w:sz w:val="22"/>
        </w:rPr>
      </w:pPr>
    </w:p>
    <w:p w:rsidR="00FC5B25" w:rsidRPr="002D2B4D" w:rsidRDefault="00FC5B25" w:rsidP="002D2B4D">
      <w:pPr>
        <w:spacing w:line="360" w:lineRule="auto"/>
        <w:ind w:right="-284"/>
        <w:rPr>
          <w:rFonts w:ascii="Arial" w:hAnsi="Arial" w:cs="Arial"/>
          <w:sz w:val="20"/>
          <w:szCs w:val="20"/>
        </w:rPr>
      </w:pPr>
      <w:r>
        <w:rPr>
          <w:rFonts w:ascii="Arial" w:hAnsi="Arial" w:cs="Arial"/>
          <w:sz w:val="22"/>
        </w:rPr>
        <w:t>Los trabajos podrán ser unipersonales o grupales, en este último caso le corresponderá el premio al autor o coautores que reúnan los requisitos establecidos previamente. Deberán ser inéditos, permitiéndose presentaciones parciales en Congresos. Se podrá presentar por concurso solamente un trabajo de un mismo autor. El formato de presentación del trabajo será el de la revista “Investigación Veterinaria” (INVET), el cual puede obtenerse en el siguiente link:</w:t>
      </w:r>
      <w:r w:rsidR="001A0CA0" w:rsidRPr="001A0CA0">
        <w:t xml:space="preserve"> </w:t>
      </w:r>
      <w:hyperlink r:id="rId9" w:history="1">
        <w:r w:rsidR="001A0CA0" w:rsidRPr="002D2B4D">
          <w:rPr>
            <w:rStyle w:val="Hipervnculo"/>
            <w:rFonts w:ascii="Arial" w:hAnsi="Arial" w:cs="Arial"/>
            <w:sz w:val="20"/>
            <w:szCs w:val="20"/>
          </w:rPr>
          <w:t>http://www.fvet.uba.ar/publicaciones/archivos/vol_12n22010/Instrucciones_para_los_autores.pdf</w:t>
        </w:r>
      </w:hyperlink>
    </w:p>
    <w:p w:rsidR="00FC5B25" w:rsidRDefault="00FC5B25" w:rsidP="002D2B4D">
      <w:pPr>
        <w:spacing w:line="360" w:lineRule="auto"/>
        <w:ind w:right="-284"/>
        <w:jc w:val="both"/>
        <w:rPr>
          <w:rFonts w:ascii="Arial" w:hAnsi="Arial" w:cs="Arial"/>
          <w:sz w:val="22"/>
        </w:rPr>
      </w:pPr>
      <w:r>
        <w:rPr>
          <w:rFonts w:ascii="Arial" w:hAnsi="Arial" w:cs="Arial"/>
          <w:sz w:val="22"/>
        </w:rPr>
        <w:t xml:space="preserve">La recepción de los trabajos de investigación será desde el </w:t>
      </w:r>
      <w:r w:rsidR="001F4585" w:rsidRPr="001F4585">
        <w:rPr>
          <w:rFonts w:ascii="Arial" w:hAnsi="Arial" w:cs="Arial"/>
          <w:b/>
          <w:sz w:val="22"/>
        </w:rPr>
        <w:t xml:space="preserve">1º de </w:t>
      </w:r>
      <w:r w:rsidR="00EB1C6A">
        <w:rPr>
          <w:rFonts w:ascii="Arial" w:hAnsi="Arial" w:cs="Arial"/>
          <w:b/>
          <w:sz w:val="22"/>
        </w:rPr>
        <w:t xml:space="preserve">agosto al </w:t>
      </w:r>
      <w:r w:rsidR="001F4585" w:rsidRPr="001F4585">
        <w:rPr>
          <w:rFonts w:ascii="Arial" w:hAnsi="Arial" w:cs="Arial"/>
          <w:b/>
          <w:sz w:val="22"/>
        </w:rPr>
        <w:t xml:space="preserve"> </w:t>
      </w:r>
      <w:r w:rsidR="00EB1C6A">
        <w:rPr>
          <w:rFonts w:ascii="Arial" w:hAnsi="Arial" w:cs="Arial"/>
          <w:b/>
          <w:sz w:val="22"/>
        </w:rPr>
        <w:t>30</w:t>
      </w:r>
      <w:r w:rsidR="001F4585" w:rsidRPr="001F4585">
        <w:rPr>
          <w:rFonts w:ascii="Arial" w:hAnsi="Arial" w:cs="Arial"/>
          <w:b/>
          <w:sz w:val="22"/>
        </w:rPr>
        <w:t xml:space="preserve"> de </w:t>
      </w:r>
      <w:r w:rsidR="00EB1C6A">
        <w:rPr>
          <w:rFonts w:ascii="Arial" w:hAnsi="Arial" w:cs="Arial"/>
          <w:b/>
          <w:sz w:val="22"/>
        </w:rPr>
        <w:t>septiembre</w:t>
      </w:r>
      <w:r w:rsidR="001F4585" w:rsidRPr="001F4585">
        <w:rPr>
          <w:rFonts w:ascii="Arial" w:hAnsi="Arial" w:cs="Arial"/>
          <w:b/>
          <w:sz w:val="22"/>
        </w:rPr>
        <w:t xml:space="preserve"> </w:t>
      </w:r>
      <w:proofErr w:type="spellStart"/>
      <w:r w:rsidR="001F4585" w:rsidRPr="001F4585">
        <w:rPr>
          <w:rFonts w:ascii="Arial" w:hAnsi="Arial" w:cs="Arial"/>
          <w:b/>
          <w:sz w:val="22"/>
        </w:rPr>
        <w:t>de</w:t>
      </w:r>
      <w:proofErr w:type="spellEnd"/>
      <w:r w:rsidR="001F4585" w:rsidRPr="001F4585">
        <w:rPr>
          <w:rFonts w:ascii="Arial" w:hAnsi="Arial" w:cs="Arial"/>
          <w:b/>
          <w:sz w:val="22"/>
        </w:rPr>
        <w:t xml:space="preserve"> 201</w:t>
      </w:r>
      <w:r w:rsidR="00EB1C6A">
        <w:rPr>
          <w:rFonts w:ascii="Arial" w:hAnsi="Arial" w:cs="Arial"/>
          <w:b/>
          <w:sz w:val="22"/>
        </w:rPr>
        <w:t>6</w:t>
      </w:r>
      <w:bookmarkStart w:id="0" w:name="_GoBack"/>
      <w:bookmarkEnd w:id="0"/>
      <w:r>
        <w:rPr>
          <w:rFonts w:ascii="Arial" w:hAnsi="Arial" w:cs="Arial"/>
          <w:sz w:val="22"/>
        </w:rPr>
        <w:t xml:space="preserve">, en un sobre conteniendo el trabajo original y cuatro copias remitidas a la Secretaría de Ciencia y Técnica de la Facultad de Ciencias Veterinarias de </w:t>
      </w:r>
      <w:r>
        <w:rPr>
          <w:rFonts w:ascii="Arial" w:hAnsi="Arial" w:cs="Arial"/>
          <w:sz w:val="22"/>
        </w:rPr>
        <w:lastRenderedPageBreak/>
        <w:t>la Universidad de Buenos Aires</w:t>
      </w:r>
      <w:r>
        <w:rPr>
          <w:rFonts w:ascii="Arial" w:hAnsi="Arial" w:cs="Arial"/>
          <w:b/>
          <w:bCs/>
          <w:sz w:val="22"/>
        </w:rPr>
        <w:t xml:space="preserve">, </w:t>
      </w:r>
      <w:r>
        <w:rPr>
          <w:rStyle w:val="Textoennegrita"/>
          <w:rFonts w:ascii="Arial" w:hAnsi="Arial" w:cs="Arial"/>
          <w:b w:val="0"/>
          <w:bCs w:val="0"/>
          <w:sz w:val="22"/>
          <w:szCs w:val="15"/>
        </w:rPr>
        <w:t xml:space="preserve">Av. </w:t>
      </w:r>
      <w:proofErr w:type="spellStart"/>
      <w:r>
        <w:rPr>
          <w:rStyle w:val="Textoennegrita"/>
          <w:rFonts w:ascii="Arial" w:hAnsi="Arial" w:cs="Arial"/>
          <w:b w:val="0"/>
          <w:bCs w:val="0"/>
          <w:sz w:val="22"/>
          <w:szCs w:val="15"/>
        </w:rPr>
        <w:t>Chorroarín</w:t>
      </w:r>
      <w:proofErr w:type="spellEnd"/>
      <w:r>
        <w:rPr>
          <w:rStyle w:val="Textoennegrita"/>
          <w:rFonts w:ascii="Arial" w:hAnsi="Arial" w:cs="Arial"/>
          <w:b w:val="0"/>
          <w:bCs w:val="0"/>
          <w:sz w:val="22"/>
          <w:szCs w:val="15"/>
        </w:rPr>
        <w:t xml:space="preserve"> 280 - C1427CWO - Ciudad de Buenos Aires - República Argentina</w:t>
      </w:r>
      <w:r>
        <w:rPr>
          <w:rFonts w:ascii="Arial" w:hAnsi="Arial" w:cs="Arial"/>
          <w:sz w:val="22"/>
        </w:rPr>
        <w:t xml:space="preserve">. También se deberá remitir una copia electrónica del trabajo a la siguiente dirección de e-mail: </w:t>
      </w:r>
      <w:hyperlink r:id="rId10" w:history="1">
        <w:r>
          <w:rPr>
            <w:rStyle w:val="Hipervnculo"/>
            <w:rFonts w:ascii="Arial" w:hAnsi="Arial" w:cs="Arial"/>
            <w:sz w:val="22"/>
          </w:rPr>
          <w:t>cyt@fvet.uba.ar</w:t>
        </w:r>
      </w:hyperlink>
    </w:p>
    <w:p w:rsidR="00FC5B25" w:rsidRDefault="00FC5B25" w:rsidP="002D2B4D">
      <w:pPr>
        <w:spacing w:line="360" w:lineRule="auto"/>
        <w:ind w:right="-284"/>
        <w:jc w:val="both"/>
        <w:rPr>
          <w:rFonts w:ascii="Arial" w:hAnsi="Arial" w:cs="Arial"/>
          <w:sz w:val="22"/>
        </w:rPr>
      </w:pPr>
    </w:p>
    <w:p w:rsidR="00FC5B25" w:rsidRDefault="00FC5B25" w:rsidP="002D2B4D">
      <w:pPr>
        <w:spacing w:line="360" w:lineRule="auto"/>
        <w:ind w:right="-284"/>
        <w:jc w:val="both"/>
        <w:rPr>
          <w:rFonts w:ascii="Arial" w:hAnsi="Arial" w:cs="Arial"/>
          <w:sz w:val="22"/>
        </w:rPr>
      </w:pPr>
      <w:r>
        <w:rPr>
          <w:rFonts w:ascii="Arial" w:hAnsi="Arial" w:cs="Arial"/>
          <w:sz w:val="22"/>
        </w:rPr>
        <w:t>Una vez finalizado el período de recepción de trabajos, el Consejo Directivo a propuesta del Decano designará el jurado para la evaluación de los mismos. El Jurado estará compuesto por cuatro (4) miembros. Tres (3) profesores o investigadores serán designados por la Facultad y 1 (uno) por el Ministerio de Agricultura, Ganadería</w:t>
      </w:r>
      <w:r w:rsidR="00686399">
        <w:rPr>
          <w:rFonts w:ascii="Arial" w:hAnsi="Arial" w:cs="Arial"/>
          <w:sz w:val="22"/>
        </w:rPr>
        <w:t xml:space="preserve"> y</w:t>
      </w:r>
      <w:r>
        <w:rPr>
          <w:rFonts w:ascii="Arial" w:hAnsi="Arial" w:cs="Arial"/>
          <w:sz w:val="22"/>
        </w:rPr>
        <w:t xml:space="preserve"> Pesca  </w:t>
      </w:r>
      <w:r w:rsidR="00686399">
        <w:rPr>
          <w:rFonts w:ascii="Arial" w:hAnsi="Arial" w:cs="Arial"/>
          <w:sz w:val="22"/>
        </w:rPr>
        <w:t>de la Nación</w:t>
      </w:r>
      <w:r>
        <w:rPr>
          <w:rFonts w:ascii="Arial" w:hAnsi="Arial" w:cs="Arial"/>
          <w:sz w:val="22"/>
        </w:rPr>
        <w:t xml:space="preserve">. </w:t>
      </w:r>
    </w:p>
    <w:p w:rsidR="00FC5B25" w:rsidRDefault="00FC5B25">
      <w:pPr>
        <w:spacing w:line="360" w:lineRule="auto"/>
        <w:jc w:val="both"/>
        <w:rPr>
          <w:rFonts w:ascii="Arial" w:hAnsi="Arial" w:cs="Arial"/>
          <w:sz w:val="22"/>
        </w:rPr>
      </w:pPr>
    </w:p>
    <w:p w:rsidR="00FC5B25" w:rsidRDefault="00FC5B25">
      <w:pPr>
        <w:spacing w:line="360" w:lineRule="auto"/>
        <w:jc w:val="both"/>
        <w:rPr>
          <w:sz w:val="20"/>
        </w:rPr>
      </w:pPr>
    </w:p>
    <w:p w:rsidR="00FC5B25" w:rsidRDefault="00FC5B25">
      <w:pPr>
        <w:rPr>
          <w:sz w:val="20"/>
        </w:rPr>
      </w:pPr>
    </w:p>
    <w:p w:rsidR="00FC5B25" w:rsidRDefault="00FC5B25">
      <w:pPr>
        <w:rPr>
          <w:sz w:val="20"/>
        </w:rPr>
      </w:pPr>
    </w:p>
    <w:p w:rsidR="00FC5B25" w:rsidRDefault="00FC5B25">
      <w:pPr>
        <w:rPr>
          <w:sz w:val="20"/>
        </w:rPr>
      </w:pPr>
    </w:p>
    <w:p w:rsidR="00FC5B25" w:rsidRDefault="00FC5B25"/>
    <w:sectPr w:rsidR="00FC5B25" w:rsidSect="007744AD">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E2597"/>
    <w:multiLevelType w:val="hybridMultilevel"/>
    <w:tmpl w:val="EAB608E0"/>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A0"/>
    <w:rsid w:val="00136471"/>
    <w:rsid w:val="001A0CA0"/>
    <w:rsid w:val="001F4585"/>
    <w:rsid w:val="002D2B4D"/>
    <w:rsid w:val="00686399"/>
    <w:rsid w:val="007744AD"/>
    <w:rsid w:val="00CC1E9C"/>
    <w:rsid w:val="00DA22F9"/>
    <w:rsid w:val="00E82650"/>
    <w:rsid w:val="00EB1C6A"/>
    <w:rsid w:val="00FC5B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AR"/>
    </w:rPr>
  </w:style>
  <w:style w:type="paragraph" w:styleId="Ttulo1">
    <w:name w:val="heading 1"/>
    <w:basedOn w:val="Normal"/>
    <w:next w:val="Normal"/>
    <w:qFormat/>
    <w:pPr>
      <w:keepNext/>
      <w:spacing w:line="360" w:lineRule="auto"/>
      <w:jc w:val="both"/>
      <w:outlineLvl w:val="0"/>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character" w:styleId="Textoennegrita">
    <w:name w:val="Strong"/>
    <w:qFormat/>
    <w:rPr>
      <w:b/>
      <w:bCs/>
    </w:rPr>
  </w:style>
  <w:style w:type="paragraph" w:styleId="Textoindependiente">
    <w:name w:val="Body Text"/>
    <w:basedOn w:val="Normal"/>
    <w:semiHidden/>
    <w:pPr>
      <w:spacing w:line="360" w:lineRule="auto"/>
      <w:jc w:val="both"/>
    </w:pPr>
    <w:rPr>
      <w:b/>
      <w:bCs/>
      <w:sz w:val="22"/>
    </w:rPr>
  </w:style>
  <w:style w:type="paragraph" w:styleId="Encabezado">
    <w:name w:val="header"/>
    <w:basedOn w:val="Normal"/>
    <w:link w:val="EncabezadoCar"/>
    <w:semiHidden/>
    <w:rsid w:val="00CC1E9C"/>
    <w:pPr>
      <w:tabs>
        <w:tab w:val="center" w:pos="4419"/>
        <w:tab w:val="right" w:pos="8838"/>
      </w:tabs>
    </w:pPr>
    <w:rPr>
      <w:lang w:val="es-ES"/>
    </w:rPr>
  </w:style>
  <w:style w:type="character" w:customStyle="1" w:styleId="EncabezadoCar">
    <w:name w:val="Encabezado Car"/>
    <w:link w:val="Encabezado"/>
    <w:semiHidden/>
    <w:rsid w:val="00CC1E9C"/>
    <w:rPr>
      <w:sz w:val="24"/>
      <w:szCs w:val="24"/>
    </w:rPr>
  </w:style>
  <w:style w:type="character" w:styleId="Hipervnculovisitado">
    <w:name w:val="FollowedHyperlink"/>
    <w:uiPriority w:val="99"/>
    <w:semiHidden/>
    <w:unhideWhenUsed/>
    <w:rsid w:val="001F4585"/>
    <w:rPr>
      <w:color w:val="800080"/>
      <w:u w:val="single"/>
    </w:rPr>
  </w:style>
  <w:style w:type="paragraph" w:styleId="Textodeglobo">
    <w:name w:val="Balloon Text"/>
    <w:basedOn w:val="Normal"/>
    <w:link w:val="TextodegloboCar"/>
    <w:uiPriority w:val="99"/>
    <w:semiHidden/>
    <w:unhideWhenUsed/>
    <w:rsid w:val="00EB1C6A"/>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C6A"/>
    <w:rPr>
      <w:rFonts w:ascii="Tahoma"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AR"/>
    </w:rPr>
  </w:style>
  <w:style w:type="paragraph" w:styleId="Ttulo1">
    <w:name w:val="heading 1"/>
    <w:basedOn w:val="Normal"/>
    <w:next w:val="Normal"/>
    <w:qFormat/>
    <w:pPr>
      <w:keepNext/>
      <w:spacing w:line="360" w:lineRule="auto"/>
      <w:jc w:val="both"/>
      <w:outlineLvl w:val="0"/>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character" w:styleId="Textoennegrita">
    <w:name w:val="Strong"/>
    <w:qFormat/>
    <w:rPr>
      <w:b/>
      <w:bCs/>
    </w:rPr>
  </w:style>
  <w:style w:type="paragraph" w:styleId="Textoindependiente">
    <w:name w:val="Body Text"/>
    <w:basedOn w:val="Normal"/>
    <w:semiHidden/>
    <w:pPr>
      <w:spacing w:line="360" w:lineRule="auto"/>
      <w:jc w:val="both"/>
    </w:pPr>
    <w:rPr>
      <w:b/>
      <w:bCs/>
      <w:sz w:val="22"/>
    </w:rPr>
  </w:style>
  <w:style w:type="paragraph" w:styleId="Encabezado">
    <w:name w:val="header"/>
    <w:basedOn w:val="Normal"/>
    <w:link w:val="EncabezadoCar"/>
    <w:semiHidden/>
    <w:rsid w:val="00CC1E9C"/>
    <w:pPr>
      <w:tabs>
        <w:tab w:val="center" w:pos="4419"/>
        <w:tab w:val="right" w:pos="8838"/>
      </w:tabs>
    </w:pPr>
    <w:rPr>
      <w:lang w:val="es-ES"/>
    </w:rPr>
  </w:style>
  <w:style w:type="character" w:customStyle="1" w:styleId="EncabezadoCar">
    <w:name w:val="Encabezado Car"/>
    <w:link w:val="Encabezado"/>
    <w:semiHidden/>
    <w:rsid w:val="00CC1E9C"/>
    <w:rPr>
      <w:sz w:val="24"/>
      <w:szCs w:val="24"/>
    </w:rPr>
  </w:style>
  <w:style w:type="character" w:styleId="Hipervnculovisitado">
    <w:name w:val="FollowedHyperlink"/>
    <w:uiPriority w:val="99"/>
    <w:semiHidden/>
    <w:unhideWhenUsed/>
    <w:rsid w:val="001F4585"/>
    <w:rPr>
      <w:color w:val="800080"/>
      <w:u w:val="single"/>
    </w:rPr>
  </w:style>
  <w:style w:type="paragraph" w:styleId="Textodeglobo">
    <w:name w:val="Balloon Text"/>
    <w:basedOn w:val="Normal"/>
    <w:link w:val="TextodegloboCar"/>
    <w:uiPriority w:val="99"/>
    <w:semiHidden/>
    <w:unhideWhenUsed/>
    <w:rsid w:val="00EB1C6A"/>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C6A"/>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yt@fvet.uba.ar" TargetMode="External"/><Relationship Id="rId4" Type="http://schemas.openxmlformats.org/officeDocument/2006/relationships/settings" Target="settings.xml"/><Relationship Id="rId9" Type="http://schemas.openxmlformats.org/officeDocument/2006/relationships/hyperlink" Target="http://www.fvet.uba.ar/publicaciones/archivos/vol_12n22010/Instrucciones_para_los_autor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Consideraciones de la Convocatoria 2013</vt:lpstr>
    </vt:vector>
  </TitlesOfParts>
  <Company>FCV</Company>
  <LinksUpToDate>false</LinksUpToDate>
  <CharactersWithSpaces>2808</CharactersWithSpaces>
  <SharedDoc>false</SharedDoc>
  <HLinks>
    <vt:vector size="12" baseType="variant">
      <vt:variant>
        <vt:i4>6684676</vt:i4>
      </vt:variant>
      <vt:variant>
        <vt:i4>6</vt:i4>
      </vt:variant>
      <vt:variant>
        <vt:i4>0</vt:i4>
      </vt:variant>
      <vt:variant>
        <vt:i4>5</vt:i4>
      </vt:variant>
      <vt:variant>
        <vt:lpwstr>mailto:cyt@fvet.uba.ar</vt:lpwstr>
      </vt:variant>
      <vt:variant>
        <vt:lpwstr/>
      </vt:variant>
      <vt:variant>
        <vt:i4>6946912</vt:i4>
      </vt:variant>
      <vt:variant>
        <vt:i4>3</vt:i4>
      </vt:variant>
      <vt:variant>
        <vt:i4>0</vt:i4>
      </vt:variant>
      <vt:variant>
        <vt:i4>5</vt:i4>
      </vt:variant>
      <vt:variant>
        <vt:lpwstr>http://www.fvet.uba.ar/publicaciones/archivos/vol_12n22010/Instrucciones_para_los_autores.pdf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Consideraciones de la Convocatoria 2013</dc:title>
  <dc:subject/>
  <dc:creator>cyt</dc:creator>
  <cp:keywords/>
  <dc:description/>
  <cp:lastModifiedBy>cyt</cp:lastModifiedBy>
  <cp:revision>3</cp:revision>
  <dcterms:created xsi:type="dcterms:W3CDTF">2015-09-10T14:53:00Z</dcterms:created>
  <dcterms:modified xsi:type="dcterms:W3CDTF">2016-07-13T14:39:00Z</dcterms:modified>
</cp:coreProperties>
</file>